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03C12" w14:textId="26B1B891" w:rsidR="009C7C00" w:rsidRPr="00B266B0" w:rsidRDefault="009C7C00" w:rsidP="009C7C0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70</w:t>
      </w:r>
      <w:r w:rsidR="009142EA">
        <w:rPr>
          <w:bCs/>
          <w:noProof w:val="0"/>
          <w:sz w:val="24"/>
          <w:szCs w:val="24"/>
        </w:rPr>
        <w:t>7982</w:t>
      </w:r>
    </w:p>
    <w:p w14:paraId="427D5F0C" w14:textId="40585E4E" w:rsidR="009C7C00" w:rsidRPr="00B266B0" w:rsidRDefault="009C7C00" w:rsidP="009C7C0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21 - 25 August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DB1E6E">
        <w:rPr>
          <w:rFonts w:hint="eastAsia"/>
          <w:bCs/>
          <w:i/>
          <w:noProof w:val="0"/>
          <w:sz w:val="24"/>
          <w:szCs w:val="24"/>
        </w:rPr>
        <w:t>R</w:t>
      </w:r>
      <w:r w:rsidRPr="00DB1E6E">
        <w:rPr>
          <w:bCs/>
          <w:i/>
          <w:noProof w:val="0"/>
          <w:sz w:val="24"/>
          <w:szCs w:val="24"/>
        </w:rPr>
        <w:t>2</w:t>
      </w:r>
      <w:r w:rsidRPr="00DB1E6E">
        <w:rPr>
          <w:rFonts w:hint="eastAsia"/>
          <w:bCs/>
          <w:i/>
          <w:noProof w:val="0"/>
          <w:sz w:val="24"/>
          <w:szCs w:val="24"/>
        </w:rPr>
        <w:t>-</w:t>
      </w:r>
      <w:r w:rsidRPr="00DB1E6E">
        <w:rPr>
          <w:bCs/>
          <w:i/>
          <w:noProof w:val="0"/>
          <w:sz w:val="24"/>
          <w:szCs w:val="24"/>
        </w:rPr>
        <w:t>170654</w:t>
      </w:r>
      <w:r>
        <w:rPr>
          <w:bCs/>
          <w:i/>
          <w:noProof w:val="0"/>
          <w:sz w:val="24"/>
          <w:szCs w:val="24"/>
        </w:rPr>
        <w:t>5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8AFD1B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42EA">
        <w:rPr>
          <w:rFonts w:cs="Arial"/>
          <w:b/>
          <w:bCs/>
          <w:sz w:val="24"/>
          <w:lang w:eastAsia="ja-JP"/>
        </w:rPr>
        <w:t>10.3.3.5</w:t>
      </w:r>
    </w:p>
    <w:p w14:paraId="6A1BC0C1" w14:textId="2E4074E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04765C">
        <w:rPr>
          <w:rFonts w:ascii="Arial" w:hAnsi="Arial" w:cs="Arial"/>
          <w:b/>
          <w:bCs/>
          <w:sz w:val="24"/>
        </w:rPr>
        <w:t>Mediatek</w:t>
      </w:r>
      <w:r w:rsidR="00841D59">
        <w:rPr>
          <w:rFonts w:ascii="Arial" w:hAnsi="Arial" w:cs="Arial"/>
          <w:b/>
          <w:bCs/>
          <w:sz w:val="24"/>
        </w:rPr>
        <w:t>, Nokia</w:t>
      </w:r>
      <w:bookmarkStart w:id="1" w:name="_GoBack"/>
      <w:bookmarkEnd w:id="1"/>
      <w:r w:rsidR="00841D59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265BD6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26DC">
        <w:rPr>
          <w:rFonts w:ascii="Arial" w:hAnsi="Arial" w:cs="Arial"/>
          <w:b/>
          <w:bCs/>
          <w:sz w:val="24"/>
        </w:rPr>
        <w:t>Initial State of PDCP Duplication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87E4F4E" w:rsidR="00CD4C7B" w:rsidRPr="006E13D1" w:rsidRDefault="007326DC" w:rsidP="00CD4C7B">
      <w:r>
        <w:t xml:space="preserve">For duplication operation, one Stage 2 FFS that remains is whether RRC can control the initial state of PDCP duplication </w:t>
      </w:r>
      <w:r w:rsidR="00EE6C9A">
        <w:t xml:space="preserve">for DRBs </w:t>
      </w:r>
      <w:r w:rsidR="00AA5B2F">
        <w:t>and if so, in what way. This contribution discusses this open point.</w:t>
      </w:r>
    </w:p>
    <w:p w14:paraId="127ACA6D" w14:textId="7B0D9E2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A5B2F">
        <w:t>Discussion</w:t>
      </w:r>
    </w:p>
    <w:p w14:paraId="4856AC58" w14:textId="77777777" w:rsidR="00DD2988" w:rsidRDefault="00DD2988" w:rsidP="00DD2988">
      <w:r>
        <w:t>Before deciding how RRC controls duplication, d</w:t>
      </w:r>
      <w:r w:rsidR="00C56F75">
        <w:t xml:space="preserve">ifferent </w:t>
      </w:r>
      <w:r>
        <w:t>scenarios need to be looked at:</w:t>
      </w:r>
    </w:p>
    <w:p w14:paraId="7A06DB36" w14:textId="1D3D715D" w:rsidR="00DD2988" w:rsidRDefault="00DD2988" w:rsidP="00DD2988">
      <w:pPr>
        <w:pStyle w:val="B1"/>
      </w:pPr>
      <w:r>
        <w:t>1.</w:t>
      </w:r>
      <w:r>
        <w:tab/>
      </w:r>
      <w:r w:rsidR="00C56F75">
        <w:t>high reliability and low latency must be ensured always, regardless of possible overhead on t</w:t>
      </w:r>
      <w:r>
        <w:t xml:space="preserve">he radio </w:t>
      </w:r>
      <w:r>
        <w:sym w:font="Symbol" w:char="F0AE"/>
      </w:r>
      <w:r>
        <w:t xml:space="preserve"> duplication should be activated at the same time as </w:t>
      </w:r>
      <w:r w:rsidR="004466AF">
        <w:t xml:space="preserve">the </w:t>
      </w:r>
      <w:r>
        <w:t>configuration</w:t>
      </w:r>
      <w:r w:rsidR="004466AF">
        <w:t xml:space="preserve"> of duplication</w:t>
      </w:r>
      <w:r>
        <w:t>.</w:t>
      </w:r>
    </w:p>
    <w:p w14:paraId="3884F67D" w14:textId="13EBD4EE" w:rsidR="00CD4C7B" w:rsidRDefault="00DD2988" w:rsidP="00DD2988">
      <w:pPr>
        <w:pStyle w:val="B1"/>
      </w:pPr>
      <w:r>
        <w:t>2.</w:t>
      </w:r>
      <w:r>
        <w:tab/>
        <w:t xml:space="preserve">high reliability is important but latency less so and overhead over the air interface needs to be minimised </w:t>
      </w:r>
      <w:r>
        <w:sym w:font="Symbol" w:char="F0AE"/>
      </w:r>
      <w:r>
        <w:t xml:space="preserve"> duplication does not need to be activated at the same time as </w:t>
      </w:r>
      <w:r w:rsidR="0080503D">
        <w:t xml:space="preserve">the configuration of </w:t>
      </w:r>
      <w:r>
        <w:t>duplication</w:t>
      </w:r>
      <w:r w:rsidR="004466AF">
        <w:t>.</w:t>
      </w:r>
    </w:p>
    <w:p w14:paraId="0F3C4A05" w14:textId="77777777" w:rsidR="00B776DB" w:rsidRDefault="004466AF" w:rsidP="00DD2988">
      <w:r>
        <w:t xml:space="preserve">The second scenario has justified the introduction of a MAC CE </w:t>
      </w:r>
      <w:r w:rsidR="006D3D6D">
        <w:t xml:space="preserve">and </w:t>
      </w:r>
      <w:r>
        <w:t xml:space="preserve">points towards having duplication inactive after being configured. </w:t>
      </w:r>
    </w:p>
    <w:p w14:paraId="62593EEC" w14:textId="39147958" w:rsidR="00DD2988" w:rsidRDefault="004466AF" w:rsidP="00DD2988">
      <w:r>
        <w:t>The requirements of the first scenario can be fulfilled by either having duplication active after being configured, or sending a MAC CE shortly or right after having duplication configured. Since the 2</w:t>
      </w:r>
      <w:r w:rsidRPr="004466AF">
        <w:rPr>
          <w:vertAlign w:val="superscript"/>
        </w:rPr>
        <w:t>nd</w:t>
      </w:r>
      <w:r>
        <w:t xml:space="preserve"> alternative is prone to race condition (unless a large delay is introduced), </w:t>
      </w:r>
      <w:r w:rsidR="006D3D6D">
        <w:t xml:space="preserve">increases overhead and will never be as fast as having duplication activated at the same time as configured, RRC </w:t>
      </w:r>
      <w:r w:rsidR="0066082A">
        <w:t>should be allowed to activate duplication at the same time as configuring it</w:t>
      </w:r>
      <w:r w:rsidR="006D3D6D">
        <w:t>.</w:t>
      </w:r>
    </w:p>
    <w:p w14:paraId="6C496452" w14:textId="04CCAEFB" w:rsidR="006D3D6D" w:rsidRDefault="006D3D6D" w:rsidP="00DD2988">
      <w:r w:rsidRPr="0066082A">
        <w:rPr>
          <w:b/>
        </w:rPr>
        <w:t>Proposal 1</w:t>
      </w:r>
      <w:r>
        <w:t>: when configuring duplication, RRC</w:t>
      </w:r>
      <w:r w:rsidR="0066082A">
        <w:t xml:space="preserve"> can also set the initial state (active or inactive).</w:t>
      </w:r>
    </w:p>
    <w:p w14:paraId="5D504676" w14:textId="74445AA9" w:rsidR="006D3D6D" w:rsidRPr="006E13D1" w:rsidRDefault="006D3D6D" w:rsidP="006D3D6D">
      <w:pPr>
        <w:pStyle w:val="Heading1"/>
      </w:pPr>
      <w:r>
        <w:t>3</w:t>
      </w:r>
      <w:r w:rsidRPr="006E13D1">
        <w:tab/>
      </w:r>
      <w:r>
        <w:t>Conclusion</w:t>
      </w:r>
    </w:p>
    <w:p w14:paraId="35F222F4" w14:textId="3109AD53" w:rsidR="00080512" w:rsidRDefault="00F92EBD" w:rsidP="00CD4C7B">
      <w:r>
        <w:t>This contribution has discussed how RRC should control duplication and the following was proposed:</w:t>
      </w:r>
    </w:p>
    <w:p w14:paraId="6AA471CD" w14:textId="10B51F6F" w:rsidR="00F92EBD" w:rsidRDefault="00F92EBD" w:rsidP="00F92EBD">
      <w:r w:rsidRPr="0066082A">
        <w:rPr>
          <w:b/>
        </w:rPr>
        <w:t>Proposal 1</w:t>
      </w:r>
      <w:r>
        <w:t>: when configuring duplication, RRC can also set the initial state (active or inactive)</w:t>
      </w:r>
      <w:r w:rsidR="00EE6C9A">
        <w:t xml:space="preserve"> for DRBs</w:t>
      </w:r>
      <w:r>
        <w:t>.</w:t>
      </w:r>
    </w:p>
    <w:p w14:paraId="23AFF9AA" w14:textId="77777777" w:rsidR="00F92EBD" w:rsidRPr="00CD4C7B" w:rsidRDefault="00F92EBD" w:rsidP="00CD4C7B"/>
    <w:sectPr w:rsidR="00F92EBD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CD102" w14:textId="77777777" w:rsidR="00A716EA" w:rsidRDefault="00A716EA">
      <w:r>
        <w:separator/>
      </w:r>
    </w:p>
  </w:endnote>
  <w:endnote w:type="continuationSeparator" w:id="0">
    <w:p w14:paraId="4EC369FB" w14:textId="77777777" w:rsidR="00A716EA" w:rsidRDefault="00A7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E00B4" w14:textId="77777777" w:rsidR="00A716EA" w:rsidRDefault="00A716EA">
      <w:r>
        <w:separator/>
      </w:r>
    </w:p>
  </w:footnote>
  <w:footnote w:type="continuationSeparator" w:id="0">
    <w:p w14:paraId="5AE47ED5" w14:textId="77777777" w:rsidR="00A716EA" w:rsidRDefault="00A7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765C"/>
    <w:rsid w:val="00080512"/>
    <w:rsid w:val="00090468"/>
    <w:rsid w:val="000B7BCF"/>
    <w:rsid w:val="000C522B"/>
    <w:rsid w:val="000D58AB"/>
    <w:rsid w:val="00112F1A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2CF4"/>
    <w:rsid w:val="00326069"/>
    <w:rsid w:val="00335664"/>
    <w:rsid w:val="0035462D"/>
    <w:rsid w:val="003B40AD"/>
    <w:rsid w:val="003C4E37"/>
    <w:rsid w:val="003E16BE"/>
    <w:rsid w:val="004006E8"/>
    <w:rsid w:val="00401855"/>
    <w:rsid w:val="00406B79"/>
    <w:rsid w:val="00433273"/>
    <w:rsid w:val="004466AF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6082A"/>
    <w:rsid w:val="006C66D8"/>
    <w:rsid w:val="006D1E24"/>
    <w:rsid w:val="006D3D6D"/>
    <w:rsid w:val="006E1417"/>
    <w:rsid w:val="006F6A2C"/>
    <w:rsid w:val="00710201"/>
    <w:rsid w:val="007326D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0503D"/>
    <w:rsid w:val="00813245"/>
    <w:rsid w:val="00841D59"/>
    <w:rsid w:val="008768CA"/>
    <w:rsid w:val="00877EF9"/>
    <w:rsid w:val="00880559"/>
    <w:rsid w:val="008B5306"/>
    <w:rsid w:val="008C5AFE"/>
    <w:rsid w:val="008E25DF"/>
    <w:rsid w:val="0090271F"/>
    <w:rsid w:val="00902DB9"/>
    <w:rsid w:val="0090466A"/>
    <w:rsid w:val="009142EA"/>
    <w:rsid w:val="00936071"/>
    <w:rsid w:val="00940212"/>
    <w:rsid w:val="00942EC2"/>
    <w:rsid w:val="00961B32"/>
    <w:rsid w:val="00970DB3"/>
    <w:rsid w:val="00973015"/>
    <w:rsid w:val="00974BB0"/>
    <w:rsid w:val="009A0AF3"/>
    <w:rsid w:val="009B07CD"/>
    <w:rsid w:val="009C19E9"/>
    <w:rsid w:val="009C7C00"/>
    <w:rsid w:val="00A10F02"/>
    <w:rsid w:val="00A204CA"/>
    <w:rsid w:val="00A53724"/>
    <w:rsid w:val="00A716EA"/>
    <w:rsid w:val="00A82346"/>
    <w:rsid w:val="00A9671C"/>
    <w:rsid w:val="00AA1553"/>
    <w:rsid w:val="00AA5B2F"/>
    <w:rsid w:val="00B15449"/>
    <w:rsid w:val="00B47FD1"/>
    <w:rsid w:val="00B516BB"/>
    <w:rsid w:val="00B709C9"/>
    <w:rsid w:val="00B776DB"/>
    <w:rsid w:val="00B8687C"/>
    <w:rsid w:val="00C12B51"/>
    <w:rsid w:val="00C24650"/>
    <w:rsid w:val="00C33079"/>
    <w:rsid w:val="00C56F75"/>
    <w:rsid w:val="00C83A13"/>
    <w:rsid w:val="00C9068C"/>
    <w:rsid w:val="00C92967"/>
    <w:rsid w:val="00CA3D0C"/>
    <w:rsid w:val="00CA654B"/>
    <w:rsid w:val="00CD4C7B"/>
    <w:rsid w:val="00D738D6"/>
    <w:rsid w:val="00D80795"/>
    <w:rsid w:val="00D854BE"/>
    <w:rsid w:val="00D87E00"/>
    <w:rsid w:val="00D9134D"/>
    <w:rsid w:val="00D96D11"/>
    <w:rsid w:val="00DA268C"/>
    <w:rsid w:val="00DA7A03"/>
    <w:rsid w:val="00DB1818"/>
    <w:rsid w:val="00DC309B"/>
    <w:rsid w:val="00DC4DA2"/>
    <w:rsid w:val="00DD2988"/>
    <w:rsid w:val="00E62835"/>
    <w:rsid w:val="00E77645"/>
    <w:rsid w:val="00E83697"/>
    <w:rsid w:val="00EC4A25"/>
    <w:rsid w:val="00EE53D5"/>
    <w:rsid w:val="00EE6C9A"/>
    <w:rsid w:val="00F025A2"/>
    <w:rsid w:val="00F07388"/>
    <w:rsid w:val="00F2026E"/>
    <w:rsid w:val="00F2210A"/>
    <w:rsid w:val="00F32326"/>
    <w:rsid w:val="00F37743"/>
    <w:rsid w:val="00F54A3D"/>
    <w:rsid w:val="00F54CB0"/>
    <w:rsid w:val="00F653B8"/>
    <w:rsid w:val="00F71B89"/>
    <w:rsid w:val="00F7353C"/>
    <w:rsid w:val="00F76F8F"/>
    <w:rsid w:val="00F92EBD"/>
    <w:rsid w:val="00FA1266"/>
    <w:rsid w:val="00FB36FA"/>
    <w:rsid w:val="00FC1192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C7C00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C7C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35</TotalTime>
  <Pages>1</Pages>
  <Words>284</Words>
  <Characters>1625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1906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29</cp:revision>
  <dcterms:created xsi:type="dcterms:W3CDTF">2016-08-12T03:53:00Z</dcterms:created>
  <dcterms:modified xsi:type="dcterms:W3CDTF">2017-08-09T08:49:00Z</dcterms:modified>
</cp:coreProperties>
</file>